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8B44EB" w:rsidRPr="001A474D" w:rsidTr="009B0006">
        <w:trPr>
          <w:cantSplit/>
          <w:trHeight w:val="108"/>
          <w:jc w:val="center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8B44EB" w:rsidRPr="001A474D" w:rsidRDefault="008B44EB" w:rsidP="009B0006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1A474D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675640" cy="81089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810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4EB" w:rsidRPr="001A474D" w:rsidRDefault="008B44EB" w:rsidP="009B0006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1A474D">
              <w:rPr>
                <w:b/>
                <w:sz w:val="22"/>
                <w:szCs w:val="22"/>
              </w:rPr>
              <w:t>Российская Федерация</w:t>
            </w:r>
          </w:p>
          <w:p w:rsidR="008B44EB" w:rsidRPr="001A474D" w:rsidRDefault="008B44EB" w:rsidP="009B0006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1A474D">
              <w:rPr>
                <w:b/>
                <w:sz w:val="22"/>
                <w:szCs w:val="22"/>
              </w:rPr>
              <w:t>Республика Карелия</w:t>
            </w:r>
          </w:p>
          <w:p w:rsidR="008B44EB" w:rsidRPr="001A474D" w:rsidRDefault="008B44EB" w:rsidP="009B0006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1A474D">
              <w:rPr>
                <w:b/>
                <w:sz w:val="22"/>
                <w:szCs w:val="22"/>
              </w:rPr>
              <w:t>Администрация Кемского муниципального района</w:t>
            </w:r>
          </w:p>
          <w:p w:rsidR="008B44EB" w:rsidRPr="001A474D" w:rsidRDefault="008B44EB" w:rsidP="009B0006">
            <w:pPr>
              <w:pStyle w:val="a7"/>
              <w:jc w:val="both"/>
              <w:rPr>
                <w:b/>
                <w:sz w:val="22"/>
                <w:szCs w:val="22"/>
              </w:rPr>
            </w:pPr>
          </w:p>
          <w:p w:rsidR="008B44EB" w:rsidRPr="001A474D" w:rsidRDefault="008B44EB" w:rsidP="009B0006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1A474D">
              <w:rPr>
                <w:b/>
                <w:sz w:val="22"/>
                <w:szCs w:val="22"/>
              </w:rPr>
              <w:t>ПОСТАНОВЛЕНИЕ</w:t>
            </w:r>
          </w:p>
        </w:tc>
      </w:tr>
    </w:tbl>
    <w:p w:rsidR="007B52FD" w:rsidRDefault="007B52FD" w:rsidP="008B44EB">
      <w:pPr>
        <w:pStyle w:val="a7"/>
        <w:jc w:val="both"/>
        <w:rPr>
          <w:sz w:val="22"/>
          <w:szCs w:val="22"/>
        </w:rPr>
      </w:pPr>
    </w:p>
    <w:p w:rsidR="00E37C0C" w:rsidRDefault="00E37C0C" w:rsidP="008B44EB">
      <w:pPr>
        <w:pStyle w:val="a7"/>
        <w:jc w:val="both"/>
        <w:rPr>
          <w:sz w:val="22"/>
          <w:szCs w:val="22"/>
        </w:rPr>
      </w:pPr>
    </w:p>
    <w:p w:rsidR="00FF5AB9" w:rsidRPr="00FF5AB9" w:rsidRDefault="00FF5AB9" w:rsidP="00FF5AB9">
      <w:pPr>
        <w:jc w:val="both"/>
        <w:rPr>
          <w:szCs w:val="24"/>
          <w:lang w:eastAsia="en-US"/>
        </w:rPr>
      </w:pPr>
      <w:r w:rsidRPr="00FF5AB9">
        <w:rPr>
          <w:szCs w:val="24"/>
          <w:lang w:eastAsia="en-US"/>
        </w:rPr>
        <w:t>05 июня 2024 года                                                                                                            № 344</w:t>
      </w:r>
    </w:p>
    <w:p w:rsidR="00FF5AB9" w:rsidRPr="00FF5AB9" w:rsidRDefault="00FF5AB9" w:rsidP="00FF5AB9">
      <w:pPr>
        <w:jc w:val="both"/>
        <w:rPr>
          <w:szCs w:val="24"/>
          <w:lang w:eastAsia="en-US"/>
        </w:rPr>
      </w:pPr>
      <w:r w:rsidRPr="00FF5AB9">
        <w:rPr>
          <w:szCs w:val="24"/>
          <w:lang w:eastAsia="en-US"/>
        </w:rPr>
        <w:t xml:space="preserve">г. Кемь           </w:t>
      </w:r>
    </w:p>
    <w:p w:rsidR="00E37C0C" w:rsidRDefault="00E37C0C" w:rsidP="008B44EB">
      <w:pPr>
        <w:pStyle w:val="a7"/>
        <w:jc w:val="both"/>
        <w:rPr>
          <w:sz w:val="22"/>
          <w:szCs w:val="22"/>
        </w:rPr>
      </w:pPr>
    </w:p>
    <w:p w:rsidR="00E37C0C" w:rsidRPr="001A474D" w:rsidRDefault="00E37C0C" w:rsidP="008B44EB">
      <w:pPr>
        <w:pStyle w:val="a7"/>
        <w:jc w:val="both"/>
        <w:rPr>
          <w:sz w:val="22"/>
          <w:szCs w:val="22"/>
        </w:rPr>
      </w:pPr>
    </w:p>
    <w:p w:rsidR="003F7F19" w:rsidRPr="001A474D" w:rsidRDefault="003F7F19" w:rsidP="003D76C0">
      <w:pPr>
        <w:rPr>
          <w:sz w:val="22"/>
          <w:szCs w:val="22"/>
        </w:rPr>
      </w:pPr>
      <w:bookmarkStart w:id="0" w:name="_GoBack"/>
    </w:p>
    <w:p w:rsidR="007B52FD" w:rsidRPr="007B52FD" w:rsidRDefault="007B52FD" w:rsidP="007B52FD">
      <w:pPr>
        <w:tabs>
          <w:tab w:val="left" w:pos="4536"/>
        </w:tabs>
        <w:ind w:right="4819"/>
        <w:jc w:val="both"/>
        <w:outlineLvl w:val="0"/>
        <w:rPr>
          <w:szCs w:val="22"/>
        </w:rPr>
      </w:pPr>
      <w:r w:rsidRPr="007B52FD">
        <w:rPr>
          <w:szCs w:val="22"/>
        </w:rPr>
        <w:t>О проведении открытого аукциона в электронной форме №1ПИ по продаже муниципального имущества, находящегося в собственности муниципального образования «Кемский муниципальный район»</w:t>
      </w:r>
    </w:p>
    <w:bookmarkEnd w:id="0"/>
    <w:p w:rsidR="007B52FD" w:rsidRDefault="007B52FD" w:rsidP="007B52FD">
      <w:pPr>
        <w:tabs>
          <w:tab w:val="left" w:pos="3686"/>
        </w:tabs>
        <w:jc w:val="both"/>
        <w:outlineLvl w:val="0"/>
        <w:rPr>
          <w:szCs w:val="22"/>
        </w:rPr>
      </w:pPr>
    </w:p>
    <w:p w:rsidR="00E37C0C" w:rsidRPr="007B52FD" w:rsidRDefault="00E37C0C" w:rsidP="007B52FD">
      <w:pPr>
        <w:tabs>
          <w:tab w:val="left" w:pos="3686"/>
        </w:tabs>
        <w:jc w:val="both"/>
        <w:outlineLvl w:val="0"/>
        <w:rPr>
          <w:szCs w:val="22"/>
        </w:rPr>
      </w:pPr>
    </w:p>
    <w:p w:rsidR="007B52FD" w:rsidRDefault="007B52FD" w:rsidP="007B52FD">
      <w:pPr>
        <w:ind w:firstLine="709"/>
        <w:contextualSpacing/>
        <w:jc w:val="both"/>
        <w:rPr>
          <w:bCs/>
          <w:iCs/>
          <w:szCs w:val="22"/>
        </w:rPr>
      </w:pPr>
      <w:r w:rsidRPr="007B52FD">
        <w:rPr>
          <w:szCs w:val="22"/>
        </w:rPr>
        <w:t xml:space="preserve">В соответствии с Федеральным законом от 21 декабря 2001 года  № 178-ФЗ «О приватизации государственного и муниципального имущества», </w:t>
      </w:r>
      <w:r w:rsidRPr="007B52FD">
        <w:rPr>
          <w:spacing w:val="1"/>
          <w:szCs w:val="22"/>
        </w:rPr>
        <w:t xml:space="preserve">Федеральным законом от 26 июля 2006 года № 135 - ФЗ «О защите конкуренции»,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форме», </w:t>
      </w:r>
      <w:r w:rsidRPr="007B52FD">
        <w:rPr>
          <w:bCs/>
          <w:iCs/>
          <w:szCs w:val="22"/>
        </w:rPr>
        <w:t>Решением Совета Кемского муниципального района № 778 от 22</w:t>
      </w:r>
      <w:r>
        <w:rPr>
          <w:bCs/>
          <w:iCs/>
          <w:szCs w:val="22"/>
        </w:rPr>
        <w:t xml:space="preserve"> февраля 2024 года</w:t>
      </w:r>
      <w:r w:rsidRPr="007B52FD">
        <w:rPr>
          <w:bCs/>
          <w:iCs/>
          <w:szCs w:val="22"/>
        </w:rPr>
        <w:t xml:space="preserve"> «Об утверждении Программы приватизации муниципального имущества Кемского муниципального района на 2024 год» (в ред. Решения Совета Кемского муниц</w:t>
      </w:r>
      <w:r>
        <w:rPr>
          <w:bCs/>
          <w:iCs/>
          <w:szCs w:val="22"/>
        </w:rPr>
        <w:t>ипального района № 797 от 23 мая 2024 года</w:t>
      </w:r>
      <w:r w:rsidRPr="007B52FD">
        <w:rPr>
          <w:bCs/>
          <w:iCs/>
          <w:szCs w:val="22"/>
        </w:rPr>
        <w:t>), Решением Совета Кемского муни</w:t>
      </w:r>
      <w:r>
        <w:rPr>
          <w:bCs/>
          <w:iCs/>
          <w:szCs w:val="22"/>
        </w:rPr>
        <w:t>ципального района №779 от 22 февраля 2024 года</w:t>
      </w:r>
      <w:r w:rsidRPr="007B52FD">
        <w:rPr>
          <w:bCs/>
          <w:iCs/>
          <w:szCs w:val="22"/>
        </w:rPr>
        <w:t xml:space="preserve"> «Об утверждении условий приватизации муниципального имущества Кемского муниципального района» (в ред. Решения Совета Кемского муниц</w:t>
      </w:r>
      <w:r>
        <w:rPr>
          <w:bCs/>
          <w:iCs/>
          <w:szCs w:val="22"/>
        </w:rPr>
        <w:t>ипального района № 798 от 23 мая 2024 года</w:t>
      </w:r>
      <w:r w:rsidRPr="007B52FD">
        <w:rPr>
          <w:bCs/>
          <w:iCs/>
          <w:szCs w:val="22"/>
        </w:rPr>
        <w:t>),</w:t>
      </w:r>
    </w:p>
    <w:p w:rsidR="007B52FD" w:rsidRPr="007B52FD" w:rsidRDefault="007B52FD" w:rsidP="007B52FD">
      <w:pPr>
        <w:ind w:firstLine="709"/>
        <w:contextualSpacing/>
        <w:jc w:val="both"/>
        <w:rPr>
          <w:bCs/>
          <w:iCs/>
          <w:szCs w:val="22"/>
        </w:rPr>
      </w:pPr>
    </w:p>
    <w:p w:rsidR="007B52FD" w:rsidRPr="007B52FD" w:rsidRDefault="007B52FD" w:rsidP="007B52FD">
      <w:pPr>
        <w:contextualSpacing/>
        <w:jc w:val="center"/>
        <w:rPr>
          <w:rFonts w:eastAsia="Times New Roman CYR"/>
          <w:szCs w:val="22"/>
        </w:rPr>
      </w:pPr>
      <w:r w:rsidRPr="007B52FD">
        <w:rPr>
          <w:bCs/>
          <w:szCs w:val="22"/>
        </w:rPr>
        <w:t xml:space="preserve">администрация </w:t>
      </w:r>
      <w:r w:rsidRPr="007B52FD">
        <w:rPr>
          <w:rFonts w:eastAsia="Times New Roman CYR"/>
          <w:szCs w:val="22"/>
        </w:rPr>
        <w:t xml:space="preserve">Кемского муниципального района </w:t>
      </w:r>
      <w:r w:rsidRPr="007B52FD">
        <w:rPr>
          <w:bCs/>
          <w:szCs w:val="22"/>
        </w:rPr>
        <w:t>ПОСТАНОВЛЯЕТ:</w:t>
      </w:r>
    </w:p>
    <w:p w:rsidR="007B52FD" w:rsidRPr="007B52FD" w:rsidRDefault="007B52FD" w:rsidP="007B52FD">
      <w:pPr>
        <w:contextualSpacing/>
        <w:rPr>
          <w:bCs/>
          <w:szCs w:val="22"/>
        </w:rPr>
      </w:pPr>
    </w:p>
    <w:p w:rsidR="00E37C0C" w:rsidRPr="00E37C0C" w:rsidRDefault="007B52FD" w:rsidP="00E37C0C">
      <w:pPr>
        <w:pStyle w:val="a4"/>
        <w:numPr>
          <w:ilvl w:val="0"/>
          <w:numId w:val="9"/>
        </w:numPr>
        <w:ind w:left="0" w:firstLine="709"/>
        <w:jc w:val="both"/>
        <w:rPr>
          <w:bCs/>
          <w:szCs w:val="22"/>
          <w:lang w:eastAsia="en-US"/>
        </w:rPr>
      </w:pPr>
      <w:r w:rsidRPr="00E37C0C">
        <w:rPr>
          <w:bCs/>
          <w:szCs w:val="22"/>
          <w:lang w:eastAsia="en-US"/>
        </w:rPr>
        <w:t xml:space="preserve">Создать и утвердить состав комиссии по проведению аукциона на право заключения договоров купли-продажи муниципального имущества, </w:t>
      </w:r>
      <w:r w:rsidRPr="00E37C0C">
        <w:rPr>
          <w:szCs w:val="22"/>
        </w:rPr>
        <w:t xml:space="preserve">находящегося в собственности </w:t>
      </w:r>
      <w:r w:rsidRPr="00E37C0C">
        <w:rPr>
          <w:bCs/>
          <w:iCs/>
          <w:szCs w:val="22"/>
        </w:rPr>
        <w:t>муниципального образования «Кемский муниципальный район»,</w:t>
      </w:r>
      <w:r w:rsidRPr="00E37C0C">
        <w:rPr>
          <w:bCs/>
          <w:szCs w:val="22"/>
          <w:lang w:eastAsia="en-US"/>
        </w:rPr>
        <w:t xml:space="preserve"> (далее – Комиссия) в следующем составе:</w:t>
      </w:r>
    </w:p>
    <w:p w:rsidR="00E37C0C" w:rsidRDefault="007B52FD" w:rsidP="00E37C0C">
      <w:pPr>
        <w:ind w:firstLine="709"/>
        <w:jc w:val="both"/>
        <w:rPr>
          <w:bCs/>
          <w:szCs w:val="22"/>
          <w:lang w:eastAsia="en-US"/>
        </w:rPr>
      </w:pPr>
      <w:r w:rsidRPr="00E37C0C">
        <w:rPr>
          <w:bCs/>
          <w:szCs w:val="22"/>
          <w:lang w:eastAsia="en-US"/>
        </w:rPr>
        <w:t xml:space="preserve"> Балаева Елена Борисовна - директор ООО «ПСО «Госзаказ» (по согласованию с ней);</w:t>
      </w:r>
    </w:p>
    <w:p w:rsidR="00E37C0C" w:rsidRDefault="007B52FD" w:rsidP="00E37C0C">
      <w:pPr>
        <w:ind w:firstLine="709"/>
        <w:jc w:val="both"/>
        <w:rPr>
          <w:bCs/>
          <w:szCs w:val="22"/>
          <w:lang w:eastAsia="en-US"/>
        </w:rPr>
      </w:pPr>
      <w:proofErr w:type="spellStart"/>
      <w:r w:rsidRPr="00E37C0C">
        <w:rPr>
          <w:bCs/>
          <w:szCs w:val="22"/>
          <w:lang w:eastAsia="en-US"/>
        </w:rPr>
        <w:t>Балаев</w:t>
      </w:r>
      <w:proofErr w:type="spellEnd"/>
      <w:r w:rsidRPr="00E37C0C">
        <w:rPr>
          <w:bCs/>
          <w:szCs w:val="22"/>
          <w:lang w:eastAsia="en-US"/>
        </w:rPr>
        <w:t xml:space="preserve"> Борис Викторович – исполнительный директор ООО «ПСО «Госзаказ» (по согласованию с ним); </w:t>
      </w:r>
    </w:p>
    <w:p w:rsidR="00E37C0C" w:rsidRDefault="007B52FD" w:rsidP="00E37C0C">
      <w:pPr>
        <w:ind w:firstLine="709"/>
        <w:jc w:val="both"/>
        <w:rPr>
          <w:bCs/>
          <w:szCs w:val="22"/>
          <w:lang w:eastAsia="en-US"/>
        </w:rPr>
      </w:pPr>
      <w:r w:rsidRPr="00E37C0C">
        <w:rPr>
          <w:bCs/>
          <w:szCs w:val="22"/>
          <w:lang w:eastAsia="en-US"/>
        </w:rPr>
        <w:t>Василевская Тамара Александровна – ведущий специалист ООО «ПСО «Госзаказ» (по согласованию с ней);</w:t>
      </w:r>
    </w:p>
    <w:p w:rsidR="00E37C0C" w:rsidRDefault="007B52FD" w:rsidP="00E37C0C">
      <w:pPr>
        <w:ind w:firstLine="709"/>
        <w:jc w:val="both"/>
        <w:rPr>
          <w:bCs/>
          <w:szCs w:val="22"/>
          <w:lang w:eastAsia="en-US"/>
        </w:rPr>
      </w:pPr>
      <w:r w:rsidRPr="00E37C0C">
        <w:rPr>
          <w:bCs/>
          <w:szCs w:val="22"/>
          <w:lang w:eastAsia="en-US"/>
        </w:rPr>
        <w:t xml:space="preserve"> Балаева Екатерина Владимировна</w:t>
      </w:r>
      <w:r w:rsidR="00E37C0C">
        <w:rPr>
          <w:bCs/>
          <w:szCs w:val="22"/>
          <w:lang w:eastAsia="en-US"/>
        </w:rPr>
        <w:t xml:space="preserve"> – ведущий специалист ООО «ПСО Госзаказ»</w:t>
      </w:r>
      <w:r w:rsidRPr="00E37C0C">
        <w:rPr>
          <w:bCs/>
          <w:szCs w:val="22"/>
          <w:lang w:eastAsia="en-US"/>
        </w:rPr>
        <w:t xml:space="preserve">; </w:t>
      </w:r>
    </w:p>
    <w:p w:rsidR="007B52FD" w:rsidRPr="00E37C0C" w:rsidRDefault="007B52FD" w:rsidP="00E37C0C">
      <w:pPr>
        <w:ind w:firstLine="709"/>
        <w:jc w:val="both"/>
        <w:rPr>
          <w:szCs w:val="22"/>
        </w:rPr>
      </w:pPr>
      <w:r w:rsidRPr="00E37C0C">
        <w:rPr>
          <w:szCs w:val="22"/>
        </w:rPr>
        <w:t xml:space="preserve">Долинина Светлана Владимировна </w:t>
      </w:r>
      <w:r w:rsidRPr="00E37C0C">
        <w:rPr>
          <w:bCs/>
          <w:szCs w:val="22"/>
          <w:lang w:eastAsia="en-US"/>
        </w:rPr>
        <w:t>– глава администрации Кемского муниципального района Республики Карелия</w:t>
      </w:r>
      <w:r w:rsidRPr="00E37C0C">
        <w:rPr>
          <w:szCs w:val="22"/>
        </w:rPr>
        <w:t>.</w:t>
      </w:r>
    </w:p>
    <w:p w:rsidR="007B52FD" w:rsidRPr="007B52FD" w:rsidRDefault="007B52FD" w:rsidP="00E37C0C">
      <w:pPr>
        <w:ind w:firstLine="709"/>
        <w:contextualSpacing/>
        <w:jc w:val="both"/>
        <w:rPr>
          <w:szCs w:val="22"/>
          <w:lang w:eastAsia="en-US"/>
        </w:rPr>
      </w:pPr>
      <w:r w:rsidRPr="007B52FD">
        <w:rPr>
          <w:szCs w:val="22"/>
          <w:lang w:eastAsia="en-US"/>
        </w:rPr>
        <w:lastRenderedPageBreak/>
        <w:t xml:space="preserve">2. Комиссии провести процедуру открытого аукциона в электронной форме по продаже муниципального имущества, находящегося в собственности </w:t>
      </w:r>
      <w:r w:rsidRPr="007B52FD">
        <w:rPr>
          <w:szCs w:val="22"/>
        </w:rPr>
        <w:t>муниципального образования «Кемский муниципальный район»</w:t>
      </w:r>
      <w:r w:rsidRPr="007B52FD">
        <w:rPr>
          <w:szCs w:val="22"/>
          <w:lang w:eastAsia="en-US"/>
        </w:rPr>
        <w:t xml:space="preserve">: </w:t>
      </w:r>
    </w:p>
    <w:p w:rsidR="007B52FD" w:rsidRPr="007B52FD" w:rsidRDefault="007B52FD" w:rsidP="00E37C0C">
      <w:pPr>
        <w:ind w:firstLine="709"/>
        <w:contextualSpacing/>
        <w:jc w:val="both"/>
        <w:rPr>
          <w:szCs w:val="22"/>
        </w:rPr>
      </w:pPr>
      <w:r w:rsidRPr="007B52FD">
        <w:rPr>
          <w:szCs w:val="22"/>
        </w:rPr>
        <w:t xml:space="preserve">ЛОТ №1: нежилое здание (кадастровый номер 10:02:0080314:177), общей площадью 29,1 </w:t>
      </w:r>
      <w:proofErr w:type="spellStart"/>
      <w:r w:rsidRPr="007B52FD">
        <w:rPr>
          <w:szCs w:val="22"/>
        </w:rPr>
        <w:t>кв.м</w:t>
      </w:r>
      <w:proofErr w:type="spellEnd"/>
      <w:r w:rsidRPr="007B52FD">
        <w:rPr>
          <w:szCs w:val="22"/>
        </w:rPr>
        <w:t>., расположенное по адресу: Республика Карелия, р-н Кемский, г. Кемь, ул. Каменева, д. б/н;</w:t>
      </w:r>
    </w:p>
    <w:p w:rsidR="007B52FD" w:rsidRPr="007B52FD" w:rsidRDefault="007B52FD" w:rsidP="00E37C0C">
      <w:pPr>
        <w:ind w:firstLine="709"/>
        <w:contextualSpacing/>
        <w:jc w:val="both"/>
        <w:rPr>
          <w:szCs w:val="22"/>
        </w:rPr>
      </w:pPr>
      <w:r w:rsidRPr="007B52FD">
        <w:rPr>
          <w:szCs w:val="22"/>
        </w:rPr>
        <w:t xml:space="preserve">ЛОТ №2: нежилое помещение (кадастровый номер 10:02:0080401:310), общей площадью 632,5 </w:t>
      </w:r>
      <w:proofErr w:type="spellStart"/>
      <w:r w:rsidRPr="007B52FD">
        <w:rPr>
          <w:szCs w:val="22"/>
        </w:rPr>
        <w:t>кв.м</w:t>
      </w:r>
      <w:proofErr w:type="spellEnd"/>
      <w:r w:rsidRPr="007B52FD">
        <w:rPr>
          <w:szCs w:val="22"/>
        </w:rPr>
        <w:t>., расположенное на первом этаже нежилого здания хранилища по адресу: Республика Карелия, р-н Кемский, г. Кемь, ул. Фрунзе, военный городок №1, пом. №1;</w:t>
      </w:r>
    </w:p>
    <w:p w:rsidR="007B52FD" w:rsidRPr="007B52FD" w:rsidRDefault="007B52FD" w:rsidP="00E37C0C">
      <w:pPr>
        <w:ind w:firstLine="709"/>
        <w:contextualSpacing/>
        <w:jc w:val="both"/>
        <w:rPr>
          <w:szCs w:val="22"/>
        </w:rPr>
      </w:pPr>
      <w:r w:rsidRPr="007B52FD">
        <w:rPr>
          <w:szCs w:val="22"/>
        </w:rPr>
        <w:t xml:space="preserve">ЛОТ №3: нежилое помещение (кадастровый номер 10:02:0080315:26), общей площадью 199,6 </w:t>
      </w:r>
      <w:proofErr w:type="spellStart"/>
      <w:r w:rsidRPr="007B52FD">
        <w:rPr>
          <w:szCs w:val="22"/>
        </w:rPr>
        <w:t>кв.м</w:t>
      </w:r>
      <w:proofErr w:type="spellEnd"/>
      <w:r w:rsidRPr="007B52FD">
        <w:rPr>
          <w:szCs w:val="22"/>
        </w:rPr>
        <w:t>., расположенное на третьем этаже нежилого здания торгово-общественного центра по адресу: Республика Карелия, р-н Кемский, г. Кемь, ул. Ленина, д. 10;</w:t>
      </w:r>
    </w:p>
    <w:p w:rsidR="007B52FD" w:rsidRPr="007B52FD" w:rsidRDefault="007B52FD" w:rsidP="00E37C0C">
      <w:pPr>
        <w:keepNext/>
        <w:keepLines/>
        <w:widowControl w:val="0"/>
        <w:suppressLineNumbers/>
        <w:tabs>
          <w:tab w:val="left" w:pos="567"/>
        </w:tabs>
        <w:ind w:firstLine="709"/>
        <w:jc w:val="both"/>
        <w:rPr>
          <w:szCs w:val="22"/>
        </w:rPr>
      </w:pPr>
      <w:r w:rsidRPr="007B52FD">
        <w:rPr>
          <w:szCs w:val="22"/>
        </w:rPr>
        <w:t xml:space="preserve">ЛОТ №4: нежилое </w:t>
      </w:r>
      <w:r w:rsidR="003C58AE">
        <w:rPr>
          <w:szCs w:val="22"/>
        </w:rPr>
        <w:t>здание конторы</w:t>
      </w:r>
      <w:r w:rsidRPr="007B52FD">
        <w:rPr>
          <w:szCs w:val="22"/>
        </w:rPr>
        <w:t xml:space="preserve"> </w:t>
      </w:r>
      <w:r w:rsidR="003C58AE">
        <w:rPr>
          <w:szCs w:val="22"/>
        </w:rPr>
        <w:t>(</w:t>
      </w:r>
      <w:r>
        <w:rPr>
          <w:szCs w:val="22"/>
        </w:rPr>
        <w:t>кадастровый</w:t>
      </w:r>
      <w:r w:rsidRPr="007B52FD">
        <w:rPr>
          <w:szCs w:val="22"/>
        </w:rPr>
        <w:t xml:space="preserve"> номер </w:t>
      </w:r>
      <w:r>
        <w:rPr>
          <w:szCs w:val="22"/>
        </w:rPr>
        <w:t>10:02:0000000:1398</w:t>
      </w:r>
      <w:r w:rsidR="003C58AE">
        <w:rPr>
          <w:szCs w:val="22"/>
        </w:rPr>
        <w:t>)</w:t>
      </w:r>
      <w:r w:rsidRPr="007B52FD">
        <w:rPr>
          <w:szCs w:val="22"/>
        </w:rPr>
        <w:t xml:space="preserve">, общей площадью 155,1 </w:t>
      </w:r>
      <w:proofErr w:type="spellStart"/>
      <w:r w:rsidRPr="007B52FD">
        <w:rPr>
          <w:szCs w:val="22"/>
        </w:rPr>
        <w:t>кв.м</w:t>
      </w:r>
      <w:proofErr w:type="spellEnd"/>
      <w:r w:rsidRPr="007B52FD">
        <w:rPr>
          <w:szCs w:val="22"/>
        </w:rPr>
        <w:t xml:space="preserve">., расположенное по адресу: Республика Карелия, Кемский район, д. </w:t>
      </w:r>
      <w:proofErr w:type="spellStart"/>
      <w:r w:rsidRPr="007B52FD">
        <w:rPr>
          <w:szCs w:val="22"/>
        </w:rPr>
        <w:t>Поньгома</w:t>
      </w:r>
      <w:proofErr w:type="spellEnd"/>
      <w:r w:rsidRPr="007B52FD">
        <w:rPr>
          <w:szCs w:val="22"/>
        </w:rPr>
        <w:t>, д. б/н;</w:t>
      </w:r>
    </w:p>
    <w:p w:rsidR="007B52FD" w:rsidRPr="007B52FD" w:rsidRDefault="007B52FD" w:rsidP="00E37C0C">
      <w:pPr>
        <w:pStyle w:val="a4"/>
        <w:ind w:left="0" w:firstLine="709"/>
        <w:jc w:val="both"/>
        <w:rPr>
          <w:bCs/>
          <w:szCs w:val="22"/>
        </w:rPr>
      </w:pPr>
      <w:r w:rsidRPr="007B52FD">
        <w:rPr>
          <w:szCs w:val="22"/>
        </w:rPr>
        <w:t>ЛОТ №5: нежилое здание механи</w:t>
      </w:r>
      <w:r w:rsidR="003C58AE">
        <w:rPr>
          <w:szCs w:val="22"/>
        </w:rPr>
        <w:t>зированной мастерской «Бокс»</w:t>
      </w:r>
      <w:r w:rsidRPr="007B52FD">
        <w:rPr>
          <w:szCs w:val="22"/>
        </w:rPr>
        <w:t xml:space="preserve"> </w:t>
      </w:r>
      <w:r w:rsidR="003C58AE">
        <w:rPr>
          <w:szCs w:val="22"/>
        </w:rPr>
        <w:t>(</w:t>
      </w:r>
      <w:r>
        <w:rPr>
          <w:szCs w:val="22"/>
        </w:rPr>
        <w:t>кадастровый</w:t>
      </w:r>
      <w:r w:rsidRPr="007B52FD">
        <w:rPr>
          <w:szCs w:val="22"/>
        </w:rPr>
        <w:t xml:space="preserve"> номер </w:t>
      </w:r>
      <w:r>
        <w:rPr>
          <w:szCs w:val="22"/>
        </w:rPr>
        <w:t>10:02:0000000:1421</w:t>
      </w:r>
      <w:r w:rsidR="003C58AE">
        <w:rPr>
          <w:szCs w:val="22"/>
        </w:rPr>
        <w:t>)</w:t>
      </w:r>
      <w:r w:rsidRPr="007B52FD">
        <w:rPr>
          <w:szCs w:val="22"/>
        </w:rPr>
        <w:t xml:space="preserve">, общей площадью 146,5 </w:t>
      </w:r>
      <w:proofErr w:type="spellStart"/>
      <w:r w:rsidRPr="007B52FD">
        <w:rPr>
          <w:szCs w:val="22"/>
        </w:rPr>
        <w:t>кв.м</w:t>
      </w:r>
      <w:proofErr w:type="spellEnd"/>
      <w:r w:rsidRPr="007B52FD">
        <w:rPr>
          <w:szCs w:val="22"/>
        </w:rPr>
        <w:t xml:space="preserve">., расположенное по адресу: Республика Карелия, Кемский район, д. </w:t>
      </w:r>
      <w:proofErr w:type="spellStart"/>
      <w:r w:rsidRPr="007B52FD">
        <w:rPr>
          <w:szCs w:val="22"/>
        </w:rPr>
        <w:t>Поньгома</w:t>
      </w:r>
      <w:proofErr w:type="spellEnd"/>
      <w:r w:rsidRPr="007B52FD">
        <w:rPr>
          <w:szCs w:val="22"/>
        </w:rPr>
        <w:t>, д. б/н</w:t>
      </w:r>
      <w:r w:rsidRPr="007B52FD">
        <w:rPr>
          <w:bCs/>
          <w:szCs w:val="22"/>
        </w:rPr>
        <w:t>.</w:t>
      </w:r>
    </w:p>
    <w:p w:rsidR="007B52FD" w:rsidRPr="007B52FD" w:rsidRDefault="007B52FD" w:rsidP="00E37C0C">
      <w:pPr>
        <w:pStyle w:val="a4"/>
        <w:ind w:left="0" w:firstLine="709"/>
        <w:jc w:val="both"/>
        <w:rPr>
          <w:bCs/>
          <w:szCs w:val="22"/>
        </w:rPr>
      </w:pPr>
      <w:r w:rsidRPr="007B52FD">
        <w:rPr>
          <w:bCs/>
          <w:szCs w:val="22"/>
        </w:rPr>
        <w:t>3. Комиссии при проведении аукциона руководствоваться законодательством Российской Федерации, в том числе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форме», положениями сообщения и документации об аукционе.</w:t>
      </w:r>
    </w:p>
    <w:p w:rsidR="007B52FD" w:rsidRPr="007B52FD" w:rsidRDefault="007B52FD" w:rsidP="00E37C0C">
      <w:pPr>
        <w:ind w:firstLine="709"/>
        <w:jc w:val="both"/>
        <w:rPr>
          <w:szCs w:val="22"/>
          <w:lang w:eastAsia="en-US"/>
        </w:rPr>
      </w:pPr>
      <w:r w:rsidRPr="007B52FD">
        <w:rPr>
          <w:szCs w:val="22"/>
          <w:lang w:eastAsia="en-US"/>
        </w:rPr>
        <w:t xml:space="preserve">4. Утвердить </w:t>
      </w:r>
      <w:r w:rsidRPr="007B52FD">
        <w:rPr>
          <w:bCs/>
          <w:szCs w:val="22"/>
        </w:rPr>
        <w:t xml:space="preserve">информационное сообщение (извещение) о проведении открытого аукциона в электронной форме №1ПИ по продаже муниципального имущества, находящегося в собственности муниципального образования «Кемский муниципальный район» и </w:t>
      </w:r>
      <w:r w:rsidRPr="007B52FD">
        <w:rPr>
          <w:szCs w:val="22"/>
        </w:rPr>
        <w:t>документацию об аукционе в электронной форме №1ПИ по проведению открытого аукциона в электронной форме (открытая форма подачи предложений о цене) на право заключения договоров купли-продажи муниципального имущества, находящегося в собственности муниципального образования «Кемский муниципальный район»,</w:t>
      </w:r>
      <w:r w:rsidRPr="007B52FD">
        <w:rPr>
          <w:szCs w:val="22"/>
          <w:lang w:eastAsia="en-US"/>
        </w:rPr>
        <w:t xml:space="preserve"> согласно Приложению №1 и Приложению №2.</w:t>
      </w:r>
    </w:p>
    <w:p w:rsidR="007B52FD" w:rsidRPr="007B52FD" w:rsidRDefault="007B52FD" w:rsidP="00E37C0C">
      <w:pPr>
        <w:ind w:firstLine="709"/>
        <w:jc w:val="both"/>
        <w:rPr>
          <w:szCs w:val="22"/>
          <w:lang w:eastAsia="en-US"/>
        </w:rPr>
      </w:pPr>
      <w:r w:rsidRPr="007B52FD">
        <w:rPr>
          <w:szCs w:val="22"/>
          <w:lang w:eastAsia="en-US"/>
        </w:rPr>
        <w:t xml:space="preserve">5. Разместить </w:t>
      </w:r>
      <w:r w:rsidR="00E37C0C">
        <w:rPr>
          <w:szCs w:val="22"/>
          <w:lang w:eastAsia="en-US"/>
        </w:rPr>
        <w:t xml:space="preserve">информационное </w:t>
      </w:r>
      <w:r w:rsidRPr="007B52FD">
        <w:rPr>
          <w:szCs w:val="22"/>
          <w:lang w:eastAsia="en-US"/>
        </w:rPr>
        <w:t>сообщение о проведении аукци</w:t>
      </w:r>
      <w:r w:rsidR="00E37C0C">
        <w:rPr>
          <w:szCs w:val="22"/>
          <w:lang w:eastAsia="en-US"/>
        </w:rPr>
        <w:t>она и документацию аукциона на о</w:t>
      </w:r>
      <w:r w:rsidRPr="007B52FD">
        <w:rPr>
          <w:szCs w:val="22"/>
          <w:lang w:eastAsia="en-US"/>
        </w:rPr>
        <w:t xml:space="preserve">фициальном сайте Российской Федерации для размещения информации о проведении торгов по адресу в сети Интернет </w:t>
      </w:r>
      <w:r w:rsidRPr="007B52FD">
        <w:rPr>
          <w:szCs w:val="22"/>
        </w:rPr>
        <w:t>https://torgi.gov.ru, на сайте электронной площадки, на официальном сайте</w:t>
      </w:r>
      <w:r w:rsidR="00E37C0C">
        <w:rPr>
          <w:szCs w:val="22"/>
        </w:rPr>
        <w:t xml:space="preserve"> администрации</w:t>
      </w:r>
      <w:r w:rsidRPr="007B52FD">
        <w:rPr>
          <w:szCs w:val="22"/>
        </w:rPr>
        <w:t xml:space="preserve"> Кемского муниципального района Республики Карелия</w:t>
      </w:r>
      <w:r w:rsidRPr="007B52FD">
        <w:rPr>
          <w:szCs w:val="22"/>
          <w:lang w:eastAsia="en-US"/>
        </w:rPr>
        <w:t>.</w:t>
      </w:r>
    </w:p>
    <w:p w:rsidR="007B52FD" w:rsidRPr="007B52FD" w:rsidRDefault="007B52FD" w:rsidP="00E37C0C">
      <w:pPr>
        <w:widowControl w:val="0"/>
        <w:autoSpaceDE w:val="0"/>
        <w:autoSpaceDN w:val="0"/>
        <w:adjustRightInd w:val="0"/>
        <w:ind w:firstLine="709"/>
        <w:jc w:val="both"/>
        <w:rPr>
          <w:szCs w:val="22"/>
        </w:rPr>
      </w:pPr>
      <w:r w:rsidRPr="007B52FD">
        <w:rPr>
          <w:szCs w:val="22"/>
          <w:lang w:eastAsia="en-US"/>
        </w:rPr>
        <w:t>6. Комиссии провести заседание по определению участников аукциона и провести процедуру подведения итогов аукциона в сроки, установленные действующим законодательством Российской Федерации.</w:t>
      </w:r>
    </w:p>
    <w:p w:rsidR="007B52FD" w:rsidRPr="007B52FD" w:rsidRDefault="007B52FD" w:rsidP="00E37C0C">
      <w:pPr>
        <w:ind w:firstLine="709"/>
        <w:jc w:val="both"/>
        <w:rPr>
          <w:szCs w:val="22"/>
          <w:lang w:eastAsia="en-US"/>
        </w:rPr>
      </w:pPr>
      <w:r w:rsidRPr="007B52FD">
        <w:rPr>
          <w:szCs w:val="22"/>
          <w:lang w:eastAsia="en-US"/>
        </w:rPr>
        <w:t xml:space="preserve">7. Разместить информацию об итогах аукциона на официальном сайте </w:t>
      </w:r>
      <w:r w:rsidRPr="007B52FD">
        <w:rPr>
          <w:szCs w:val="22"/>
        </w:rPr>
        <w:t>https://torgi.gov.ru, на сайте электронной площадки, на официальном сайте</w:t>
      </w:r>
      <w:r w:rsidR="00E37C0C">
        <w:rPr>
          <w:szCs w:val="22"/>
        </w:rPr>
        <w:t xml:space="preserve"> администрации</w:t>
      </w:r>
      <w:r w:rsidRPr="007B52FD">
        <w:rPr>
          <w:szCs w:val="22"/>
        </w:rPr>
        <w:t xml:space="preserve"> Кемского муниципального района Республики Карелия,</w:t>
      </w:r>
      <w:r w:rsidRPr="007B52FD">
        <w:rPr>
          <w:szCs w:val="22"/>
          <w:lang w:eastAsia="en-US"/>
        </w:rPr>
        <w:t xml:space="preserve"> в сроки, установленные действующим законодательством Российской Федерации.</w:t>
      </w:r>
    </w:p>
    <w:p w:rsidR="007B52FD" w:rsidRPr="007B52FD" w:rsidRDefault="007B52FD" w:rsidP="007B52FD">
      <w:pPr>
        <w:tabs>
          <w:tab w:val="left" w:pos="426"/>
        </w:tabs>
        <w:jc w:val="both"/>
        <w:rPr>
          <w:szCs w:val="22"/>
          <w:lang w:eastAsia="en-US"/>
        </w:rPr>
      </w:pPr>
    </w:p>
    <w:p w:rsidR="007B52FD" w:rsidRDefault="007B52FD" w:rsidP="007B52FD">
      <w:pPr>
        <w:rPr>
          <w:szCs w:val="22"/>
        </w:rPr>
      </w:pPr>
      <w:r w:rsidRPr="007B52FD">
        <w:rPr>
          <w:szCs w:val="22"/>
        </w:rPr>
        <w:t>Приложения:</w:t>
      </w:r>
    </w:p>
    <w:p w:rsidR="00E37C0C" w:rsidRPr="007B52FD" w:rsidRDefault="00E37C0C" w:rsidP="007B52FD">
      <w:pPr>
        <w:rPr>
          <w:szCs w:val="22"/>
        </w:rPr>
      </w:pPr>
    </w:p>
    <w:p w:rsidR="007B52FD" w:rsidRPr="007B52FD" w:rsidRDefault="007B52FD" w:rsidP="00E37C0C">
      <w:pPr>
        <w:ind w:firstLine="709"/>
        <w:jc w:val="both"/>
        <w:rPr>
          <w:szCs w:val="22"/>
        </w:rPr>
      </w:pPr>
      <w:r w:rsidRPr="007B52FD">
        <w:rPr>
          <w:bCs/>
          <w:szCs w:val="22"/>
        </w:rPr>
        <w:t xml:space="preserve">Информационное сообщение (извещение) о проведении открытого аукциона в электронной форме №1ПИ по продаже муниципального имущества, находящегося в </w:t>
      </w:r>
      <w:r w:rsidRPr="007B52FD">
        <w:rPr>
          <w:bCs/>
          <w:szCs w:val="22"/>
        </w:rPr>
        <w:lastRenderedPageBreak/>
        <w:t>собственности муниципального образования «Кемский муниципальный район»</w:t>
      </w:r>
      <w:r w:rsidR="00E37C0C">
        <w:rPr>
          <w:bCs/>
          <w:szCs w:val="22"/>
        </w:rPr>
        <w:t xml:space="preserve"> (Приложение №1)</w:t>
      </w:r>
      <w:r w:rsidRPr="007B52FD">
        <w:rPr>
          <w:szCs w:val="22"/>
        </w:rPr>
        <w:t>.</w:t>
      </w:r>
    </w:p>
    <w:p w:rsidR="007B52FD" w:rsidRPr="007B52FD" w:rsidRDefault="007B52FD" w:rsidP="00E37C0C">
      <w:pPr>
        <w:ind w:firstLine="709"/>
        <w:jc w:val="both"/>
        <w:rPr>
          <w:szCs w:val="22"/>
        </w:rPr>
      </w:pPr>
      <w:r w:rsidRPr="007B52FD">
        <w:rPr>
          <w:szCs w:val="22"/>
        </w:rPr>
        <w:t xml:space="preserve"> ДОКУМЕНТАЦИЯ ОБ АУКЦИОНЕ В ЭЛЕКТРОННОЙ ФОРМЕ №1ПИ по проведению открытого аукциона в электронной форме (открытая форма подачи предложений о цене) на право заключения договоров купли-продажи муниципального </w:t>
      </w:r>
      <w:r w:rsidRPr="00E37C0C">
        <w:rPr>
          <w:szCs w:val="22"/>
        </w:rPr>
        <w:t>имущества, находящегося в собственности муниципального образования «Кемский</w:t>
      </w:r>
      <w:r w:rsidRPr="007B52FD">
        <w:rPr>
          <w:szCs w:val="22"/>
        </w:rPr>
        <w:t xml:space="preserve"> муниципальный район»</w:t>
      </w:r>
      <w:r w:rsidR="00E37C0C">
        <w:rPr>
          <w:szCs w:val="22"/>
        </w:rPr>
        <w:t xml:space="preserve"> (Приложение № 2)</w:t>
      </w:r>
      <w:r w:rsidRPr="007B52FD">
        <w:rPr>
          <w:szCs w:val="22"/>
        </w:rPr>
        <w:t>.</w:t>
      </w:r>
    </w:p>
    <w:p w:rsidR="007B52FD" w:rsidRPr="007B52FD" w:rsidRDefault="007B52FD" w:rsidP="007B52FD">
      <w:pPr>
        <w:jc w:val="both"/>
        <w:rPr>
          <w:szCs w:val="22"/>
        </w:rPr>
      </w:pPr>
    </w:p>
    <w:p w:rsidR="007B52FD" w:rsidRPr="007B52FD" w:rsidRDefault="007B52FD" w:rsidP="007B52FD">
      <w:pPr>
        <w:jc w:val="both"/>
        <w:rPr>
          <w:szCs w:val="22"/>
        </w:rPr>
      </w:pPr>
    </w:p>
    <w:p w:rsidR="007B52FD" w:rsidRPr="007B52FD" w:rsidRDefault="007B52FD" w:rsidP="007B52FD">
      <w:pPr>
        <w:jc w:val="both"/>
        <w:rPr>
          <w:szCs w:val="22"/>
        </w:rPr>
      </w:pPr>
    </w:p>
    <w:p w:rsidR="007B52FD" w:rsidRPr="007B52FD" w:rsidRDefault="007B52FD" w:rsidP="007B52FD">
      <w:pPr>
        <w:jc w:val="both"/>
        <w:rPr>
          <w:szCs w:val="22"/>
        </w:rPr>
      </w:pPr>
      <w:r w:rsidRPr="007B52FD">
        <w:rPr>
          <w:szCs w:val="22"/>
        </w:rPr>
        <w:t>Глава администрации</w:t>
      </w:r>
    </w:p>
    <w:p w:rsidR="007B52FD" w:rsidRPr="007B52FD" w:rsidRDefault="007B52FD" w:rsidP="007B52FD">
      <w:pPr>
        <w:tabs>
          <w:tab w:val="right" w:pos="9639"/>
        </w:tabs>
        <w:jc w:val="both"/>
        <w:rPr>
          <w:szCs w:val="22"/>
        </w:rPr>
      </w:pPr>
      <w:r w:rsidRPr="007B52FD">
        <w:rPr>
          <w:szCs w:val="22"/>
        </w:rPr>
        <w:t>Кемского муниципального района</w:t>
      </w:r>
    </w:p>
    <w:p w:rsidR="007B52FD" w:rsidRPr="007B52FD" w:rsidRDefault="007B52FD" w:rsidP="007B52FD">
      <w:pPr>
        <w:tabs>
          <w:tab w:val="right" w:pos="9639"/>
        </w:tabs>
        <w:jc w:val="both"/>
        <w:rPr>
          <w:szCs w:val="22"/>
        </w:rPr>
      </w:pPr>
      <w:r w:rsidRPr="007B52FD">
        <w:rPr>
          <w:szCs w:val="22"/>
        </w:rPr>
        <w:t xml:space="preserve">Республики Карелия                                                            </w:t>
      </w:r>
      <w:r w:rsidR="00E37C0C">
        <w:rPr>
          <w:szCs w:val="22"/>
        </w:rPr>
        <w:t xml:space="preserve">                       </w:t>
      </w:r>
      <w:r w:rsidRPr="007B52FD">
        <w:rPr>
          <w:szCs w:val="22"/>
        </w:rPr>
        <w:t xml:space="preserve">           С.В. Долинина                </w:t>
      </w:r>
    </w:p>
    <w:p w:rsidR="007B52FD" w:rsidRPr="007B52FD" w:rsidRDefault="007B52FD" w:rsidP="007B52FD">
      <w:pPr>
        <w:tabs>
          <w:tab w:val="right" w:pos="9639"/>
        </w:tabs>
        <w:jc w:val="both"/>
        <w:rPr>
          <w:szCs w:val="22"/>
        </w:rPr>
      </w:pPr>
      <w:r w:rsidRPr="007B52FD">
        <w:rPr>
          <w:szCs w:val="22"/>
        </w:rPr>
        <w:t xml:space="preserve"> </w:t>
      </w:r>
    </w:p>
    <w:p w:rsidR="007151F2" w:rsidRPr="001A474D" w:rsidRDefault="007151F2" w:rsidP="007151F2">
      <w:pPr>
        <w:tabs>
          <w:tab w:val="right" w:pos="9639"/>
        </w:tabs>
        <w:jc w:val="both"/>
        <w:rPr>
          <w:sz w:val="22"/>
          <w:szCs w:val="22"/>
        </w:rPr>
      </w:pPr>
      <w:r w:rsidRPr="001A474D">
        <w:rPr>
          <w:sz w:val="22"/>
          <w:szCs w:val="22"/>
        </w:rPr>
        <w:t xml:space="preserve"> </w:t>
      </w:r>
    </w:p>
    <w:p w:rsidR="007151F2" w:rsidRPr="001A474D" w:rsidRDefault="007151F2" w:rsidP="007151F2">
      <w:pPr>
        <w:tabs>
          <w:tab w:val="right" w:pos="9639"/>
        </w:tabs>
        <w:jc w:val="both"/>
        <w:rPr>
          <w:sz w:val="22"/>
          <w:szCs w:val="22"/>
        </w:rPr>
      </w:pPr>
    </w:p>
    <w:p w:rsidR="007151F2" w:rsidRPr="001A474D" w:rsidRDefault="007151F2" w:rsidP="007151F2">
      <w:pPr>
        <w:tabs>
          <w:tab w:val="right" w:pos="9639"/>
        </w:tabs>
        <w:jc w:val="both"/>
        <w:rPr>
          <w:sz w:val="22"/>
          <w:szCs w:val="22"/>
        </w:rPr>
      </w:pPr>
    </w:p>
    <w:p w:rsidR="007151F2" w:rsidRPr="001A474D" w:rsidRDefault="007151F2" w:rsidP="007151F2">
      <w:pPr>
        <w:tabs>
          <w:tab w:val="right" w:pos="9639"/>
        </w:tabs>
        <w:jc w:val="both"/>
        <w:rPr>
          <w:sz w:val="22"/>
          <w:szCs w:val="22"/>
        </w:rPr>
      </w:pPr>
    </w:p>
    <w:p w:rsidR="007151F2" w:rsidRPr="001A474D" w:rsidRDefault="007151F2" w:rsidP="007151F2">
      <w:pPr>
        <w:tabs>
          <w:tab w:val="right" w:pos="9639"/>
        </w:tabs>
        <w:jc w:val="both"/>
        <w:rPr>
          <w:sz w:val="22"/>
          <w:szCs w:val="22"/>
        </w:rPr>
      </w:pPr>
    </w:p>
    <w:p w:rsidR="00695FA2" w:rsidRPr="001A474D" w:rsidRDefault="00695FA2" w:rsidP="007151F2">
      <w:pPr>
        <w:pStyle w:val="a7"/>
        <w:jc w:val="center"/>
        <w:rPr>
          <w:sz w:val="22"/>
          <w:szCs w:val="22"/>
        </w:rPr>
      </w:pPr>
    </w:p>
    <w:sectPr w:rsidR="00695FA2" w:rsidRPr="001A474D" w:rsidSect="0017647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Cs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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2"/>
        <w:szCs w:val="22"/>
      </w:rPr>
    </w:lvl>
  </w:abstractNum>
  <w:abstractNum w:abstractNumId="2">
    <w:nsid w:val="108B5D1A"/>
    <w:multiLevelType w:val="hybridMultilevel"/>
    <w:tmpl w:val="09C89CD2"/>
    <w:lvl w:ilvl="0" w:tplc="7AE62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EA2802"/>
    <w:multiLevelType w:val="hybridMultilevel"/>
    <w:tmpl w:val="28AA5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90C10"/>
    <w:multiLevelType w:val="hybridMultilevel"/>
    <w:tmpl w:val="281AD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5B2C1A"/>
    <w:multiLevelType w:val="hybridMultilevel"/>
    <w:tmpl w:val="0794F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22A5E"/>
    <w:multiLevelType w:val="hybridMultilevel"/>
    <w:tmpl w:val="C5FCF2A6"/>
    <w:lvl w:ilvl="0" w:tplc="87926E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602C99"/>
    <w:multiLevelType w:val="hybridMultilevel"/>
    <w:tmpl w:val="704CA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12221B"/>
    <w:multiLevelType w:val="hybridMultilevel"/>
    <w:tmpl w:val="775C9972"/>
    <w:lvl w:ilvl="0" w:tplc="ABBA712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F7F19"/>
    <w:rsid w:val="00024F78"/>
    <w:rsid w:val="0002604F"/>
    <w:rsid w:val="00056732"/>
    <w:rsid w:val="000759CF"/>
    <w:rsid w:val="000C45FC"/>
    <w:rsid w:val="000D3869"/>
    <w:rsid w:val="000E672F"/>
    <w:rsid w:val="00102409"/>
    <w:rsid w:val="001051F1"/>
    <w:rsid w:val="00135FEB"/>
    <w:rsid w:val="0017647F"/>
    <w:rsid w:val="00184294"/>
    <w:rsid w:val="001A474D"/>
    <w:rsid w:val="001C153A"/>
    <w:rsid w:val="001C3982"/>
    <w:rsid w:val="001E047E"/>
    <w:rsid w:val="001E7B39"/>
    <w:rsid w:val="001F629C"/>
    <w:rsid w:val="001F6F37"/>
    <w:rsid w:val="00206A77"/>
    <w:rsid w:val="00212AB7"/>
    <w:rsid w:val="00215277"/>
    <w:rsid w:val="00273184"/>
    <w:rsid w:val="0029381E"/>
    <w:rsid w:val="002C16FB"/>
    <w:rsid w:val="002D0E95"/>
    <w:rsid w:val="002E65E7"/>
    <w:rsid w:val="003166A0"/>
    <w:rsid w:val="0032320E"/>
    <w:rsid w:val="003265B8"/>
    <w:rsid w:val="00354224"/>
    <w:rsid w:val="0036070E"/>
    <w:rsid w:val="00362A04"/>
    <w:rsid w:val="003B0CF8"/>
    <w:rsid w:val="003C58AE"/>
    <w:rsid w:val="003D302F"/>
    <w:rsid w:val="003D76C0"/>
    <w:rsid w:val="003F02A7"/>
    <w:rsid w:val="003F4EB0"/>
    <w:rsid w:val="003F7F19"/>
    <w:rsid w:val="0040355B"/>
    <w:rsid w:val="00412B0E"/>
    <w:rsid w:val="00423589"/>
    <w:rsid w:val="004365AD"/>
    <w:rsid w:val="00437A4B"/>
    <w:rsid w:val="00442F4E"/>
    <w:rsid w:val="00474FE0"/>
    <w:rsid w:val="004F3208"/>
    <w:rsid w:val="00511BFA"/>
    <w:rsid w:val="005166C3"/>
    <w:rsid w:val="00522AC5"/>
    <w:rsid w:val="0052333A"/>
    <w:rsid w:val="005355F2"/>
    <w:rsid w:val="00566119"/>
    <w:rsid w:val="00577AA8"/>
    <w:rsid w:val="00585950"/>
    <w:rsid w:val="00591539"/>
    <w:rsid w:val="005C4C72"/>
    <w:rsid w:val="005D5E3E"/>
    <w:rsid w:val="005F25F4"/>
    <w:rsid w:val="0061053A"/>
    <w:rsid w:val="00612B20"/>
    <w:rsid w:val="00621527"/>
    <w:rsid w:val="00656B3C"/>
    <w:rsid w:val="006861B4"/>
    <w:rsid w:val="0069343B"/>
    <w:rsid w:val="006941AE"/>
    <w:rsid w:val="00695FA2"/>
    <w:rsid w:val="006D1C5C"/>
    <w:rsid w:val="006E6087"/>
    <w:rsid w:val="006F0D52"/>
    <w:rsid w:val="007151F2"/>
    <w:rsid w:val="00761C31"/>
    <w:rsid w:val="00787767"/>
    <w:rsid w:val="007A236A"/>
    <w:rsid w:val="007B52FD"/>
    <w:rsid w:val="007B62C8"/>
    <w:rsid w:val="007C4F7F"/>
    <w:rsid w:val="007D147A"/>
    <w:rsid w:val="00815698"/>
    <w:rsid w:val="00821892"/>
    <w:rsid w:val="00834268"/>
    <w:rsid w:val="00861329"/>
    <w:rsid w:val="008978BE"/>
    <w:rsid w:val="008A66ED"/>
    <w:rsid w:val="008B44EB"/>
    <w:rsid w:val="008B46B2"/>
    <w:rsid w:val="008C107E"/>
    <w:rsid w:val="008D6E2E"/>
    <w:rsid w:val="009053FB"/>
    <w:rsid w:val="009322B7"/>
    <w:rsid w:val="00933198"/>
    <w:rsid w:val="00945285"/>
    <w:rsid w:val="00965B5B"/>
    <w:rsid w:val="0096670A"/>
    <w:rsid w:val="009705CE"/>
    <w:rsid w:val="0097551C"/>
    <w:rsid w:val="00987B9F"/>
    <w:rsid w:val="009B26A3"/>
    <w:rsid w:val="009B3EE7"/>
    <w:rsid w:val="009B59D6"/>
    <w:rsid w:val="009D55B2"/>
    <w:rsid w:val="009E7150"/>
    <w:rsid w:val="009F456C"/>
    <w:rsid w:val="00A22204"/>
    <w:rsid w:val="00A479F2"/>
    <w:rsid w:val="00A50ED2"/>
    <w:rsid w:val="00A64121"/>
    <w:rsid w:val="00A7418B"/>
    <w:rsid w:val="00A91617"/>
    <w:rsid w:val="00A9793F"/>
    <w:rsid w:val="00AC0EF6"/>
    <w:rsid w:val="00AD5B27"/>
    <w:rsid w:val="00AE5DAE"/>
    <w:rsid w:val="00AF6C51"/>
    <w:rsid w:val="00B1468E"/>
    <w:rsid w:val="00B16E71"/>
    <w:rsid w:val="00B41224"/>
    <w:rsid w:val="00B454B7"/>
    <w:rsid w:val="00B527DF"/>
    <w:rsid w:val="00B549C4"/>
    <w:rsid w:val="00BC44CE"/>
    <w:rsid w:val="00BE7D44"/>
    <w:rsid w:val="00C346E7"/>
    <w:rsid w:val="00C533D1"/>
    <w:rsid w:val="00C55EB6"/>
    <w:rsid w:val="00C770E6"/>
    <w:rsid w:val="00C83F0E"/>
    <w:rsid w:val="00C9071E"/>
    <w:rsid w:val="00CA21D8"/>
    <w:rsid w:val="00CA4E82"/>
    <w:rsid w:val="00CA6330"/>
    <w:rsid w:val="00CB58E1"/>
    <w:rsid w:val="00D0669B"/>
    <w:rsid w:val="00D30621"/>
    <w:rsid w:val="00D379AA"/>
    <w:rsid w:val="00D77045"/>
    <w:rsid w:val="00DC2299"/>
    <w:rsid w:val="00DD0C92"/>
    <w:rsid w:val="00DE4F38"/>
    <w:rsid w:val="00E37C0C"/>
    <w:rsid w:val="00E90A0C"/>
    <w:rsid w:val="00EB3A2F"/>
    <w:rsid w:val="00ED0C86"/>
    <w:rsid w:val="00F02BB8"/>
    <w:rsid w:val="00FA00EC"/>
    <w:rsid w:val="00FC3130"/>
    <w:rsid w:val="00FC6DE0"/>
    <w:rsid w:val="00F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37A4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37A4B"/>
    <w:pPr>
      <w:ind w:left="720"/>
      <w:contextualSpacing/>
    </w:pPr>
    <w:rPr>
      <w:szCs w:val="24"/>
    </w:rPr>
  </w:style>
  <w:style w:type="paragraph" w:styleId="a5">
    <w:name w:val="Body Text Indent"/>
    <w:basedOn w:val="a"/>
    <w:link w:val="a6"/>
    <w:rsid w:val="00437A4B"/>
    <w:pPr>
      <w:spacing w:after="120"/>
      <w:ind w:left="283"/>
    </w:pPr>
    <w:rPr>
      <w:szCs w:val="24"/>
    </w:rPr>
  </w:style>
  <w:style w:type="character" w:customStyle="1" w:styleId="a6">
    <w:name w:val="Основной текст с отступом Знак"/>
    <w:basedOn w:val="a0"/>
    <w:link w:val="a5"/>
    <w:rsid w:val="00437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42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F25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WW8Num1z1">
    <w:name w:val="WW8Num1z1"/>
    <w:rsid w:val="00215277"/>
    <w:rPr>
      <w:rFonts w:ascii="Courier New" w:hAnsi="Courier New" w:cs="Courier New" w:hint="default"/>
    </w:rPr>
  </w:style>
  <w:style w:type="character" w:customStyle="1" w:styleId="WW8Num1z0">
    <w:name w:val="WW8Num1z0"/>
    <w:rsid w:val="00ED0C86"/>
    <w:rPr>
      <w:rFonts w:ascii="Symbol" w:hAnsi="Symbol" w:cs="Symbol"/>
    </w:rPr>
  </w:style>
  <w:style w:type="paragraph" w:styleId="a8">
    <w:name w:val="Balloon Text"/>
    <w:basedOn w:val="a"/>
    <w:link w:val="a9"/>
    <w:uiPriority w:val="99"/>
    <w:semiHidden/>
    <w:unhideWhenUsed/>
    <w:rsid w:val="007151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51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Татьяна</cp:lastModifiedBy>
  <cp:revision>68</cp:revision>
  <cp:lastPrinted>2024-06-05T08:21:00Z</cp:lastPrinted>
  <dcterms:created xsi:type="dcterms:W3CDTF">2018-10-23T06:40:00Z</dcterms:created>
  <dcterms:modified xsi:type="dcterms:W3CDTF">2024-06-05T08:23:00Z</dcterms:modified>
</cp:coreProperties>
</file>